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486" w:rsidRPr="004976AB" w:rsidRDefault="004976AB" w:rsidP="004976AB">
      <w:pPr>
        <w:jc w:val="center"/>
        <w:rPr>
          <w:rFonts w:ascii="Times New Roman" w:hAnsi="Times New Roman" w:cs="Times New Roman"/>
          <w:sz w:val="32"/>
          <w:szCs w:val="32"/>
        </w:rPr>
      </w:pPr>
      <w:r w:rsidRPr="004976AB">
        <w:rPr>
          <w:rFonts w:ascii="Times New Roman" w:hAnsi="Times New Roman" w:cs="Times New Roman"/>
          <w:sz w:val="32"/>
          <w:szCs w:val="32"/>
        </w:rPr>
        <w:t>МБОУ Дмитриевская СОШ</w:t>
      </w:r>
    </w:p>
    <w:p w:rsidR="004976AB" w:rsidRDefault="004976AB">
      <w:pPr>
        <w:rPr>
          <w:rFonts w:ascii="Monotype Corsiva" w:hAnsi="Monotype Corsiva" w:cs="Times New Roman"/>
          <w:sz w:val="96"/>
          <w:szCs w:val="96"/>
        </w:rPr>
      </w:pPr>
    </w:p>
    <w:p w:rsidR="004976AB" w:rsidRPr="004976AB" w:rsidRDefault="004976AB">
      <w:pPr>
        <w:rPr>
          <w:rFonts w:ascii="Monotype Corsiva" w:hAnsi="Monotype Corsiva" w:cs="Times New Roman"/>
          <w:sz w:val="96"/>
          <w:szCs w:val="96"/>
        </w:rPr>
      </w:pPr>
    </w:p>
    <w:p w:rsidR="004976AB" w:rsidRPr="004976AB" w:rsidRDefault="004976AB" w:rsidP="004976AB">
      <w:pPr>
        <w:jc w:val="center"/>
        <w:rPr>
          <w:rFonts w:ascii="Monotype Corsiva" w:hAnsi="Monotype Corsiva" w:cs="Times New Roman"/>
          <w:sz w:val="96"/>
          <w:szCs w:val="96"/>
        </w:rPr>
      </w:pPr>
      <w:r w:rsidRPr="004976AB">
        <w:rPr>
          <w:rFonts w:ascii="Monotype Corsiva" w:hAnsi="Monotype Corsiva" w:cs="Times New Roman"/>
          <w:sz w:val="96"/>
          <w:szCs w:val="96"/>
        </w:rPr>
        <w:t>Доклад на тему «Технология проектной и исследовательской деятельности»</w:t>
      </w:r>
    </w:p>
    <w:p w:rsidR="004976AB" w:rsidRDefault="004976AB">
      <w:pPr>
        <w:rPr>
          <w:rFonts w:ascii="Times New Roman" w:hAnsi="Times New Roman" w:cs="Times New Roman"/>
          <w:sz w:val="96"/>
          <w:szCs w:val="96"/>
        </w:rPr>
      </w:pPr>
    </w:p>
    <w:p w:rsidR="004976AB" w:rsidRPr="004976AB" w:rsidRDefault="004976AB">
      <w:pPr>
        <w:rPr>
          <w:rFonts w:ascii="Times New Roman" w:hAnsi="Times New Roman" w:cs="Times New Roman"/>
          <w:sz w:val="32"/>
          <w:szCs w:val="32"/>
        </w:rPr>
      </w:pPr>
      <w:r w:rsidRPr="004976AB">
        <w:rPr>
          <w:rFonts w:ascii="Times New Roman" w:hAnsi="Times New Roman" w:cs="Times New Roman"/>
          <w:sz w:val="32"/>
          <w:szCs w:val="32"/>
        </w:rPr>
        <w:t>Подготовила: учитель начальных классов Снегирева С.А.</w:t>
      </w:r>
    </w:p>
    <w:p w:rsidR="004976AB" w:rsidRDefault="004976AB">
      <w:pPr>
        <w:rPr>
          <w:rFonts w:ascii="Times New Roman" w:hAnsi="Times New Roman" w:cs="Times New Roman"/>
          <w:sz w:val="96"/>
          <w:szCs w:val="96"/>
        </w:rPr>
      </w:pPr>
    </w:p>
    <w:p w:rsidR="004976AB" w:rsidRDefault="004976AB">
      <w:pPr>
        <w:rPr>
          <w:rFonts w:ascii="Times New Roman" w:hAnsi="Times New Roman" w:cs="Times New Roman"/>
          <w:sz w:val="24"/>
          <w:szCs w:val="24"/>
        </w:rPr>
      </w:pPr>
    </w:p>
    <w:p w:rsidR="004976AB" w:rsidRDefault="004976AB">
      <w:pPr>
        <w:rPr>
          <w:rFonts w:ascii="Times New Roman" w:hAnsi="Times New Roman" w:cs="Times New Roman"/>
          <w:sz w:val="24"/>
          <w:szCs w:val="24"/>
        </w:rPr>
      </w:pPr>
    </w:p>
    <w:p w:rsidR="004976AB" w:rsidRDefault="004976AB">
      <w:pPr>
        <w:rPr>
          <w:rFonts w:ascii="Times New Roman" w:hAnsi="Times New Roman" w:cs="Times New Roman"/>
          <w:sz w:val="24"/>
          <w:szCs w:val="24"/>
        </w:rPr>
      </w:pPr>
    </w:p>
    <w:p w:rsidR="00FA7BE7" w:rsidRDefault="00FA7BE7" w:rsidP="00FA7BE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2012 г</w:t>
      </w:r>
    </w:p>
    <w:p w:rsidR="004976AB" w:rsidRPr="004976AB" w:rsidRDefault="004976AB" w:rsidP="004976AB">
      <w:pPr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976AB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Проблема выбора необходимого метода работы возникала перед педагогами всегда. Но в новых условиях нам необходимы новые методы, позволяющие по-новому организовать процесс обучения, взаимоотношения между учителем и учеником. Ученики сегодня другие, и роль учителя также должна быть другой (</w:t>
      </w:r>
      <w:proofErr w:type="spellStart"/>
      <w:r w:rsidRPr="004976AB">
        <w:rPr>
          <w:rFonts w:ascii="Times New Roman" w:hAnsi="Times New Roman" w:cs="Times New Roman"/>
          <w:b/>
          <w:sz w:val="28"/>
          <w:szCs w:val="28"/>
          <w:lang w:eastAsia="ru-RU"/>
        </w:rPr>
        <w:t>тьюторской</w:t>
      </w:r>
      <w:proofErr w:type="spellEnd"/>
      <w:r w:rsidRPr="004976AB">
        <w:rPr>
          <w:rFonts w:ascii="Times New Roman" w:hAnsi="Times New Roman" w:cs="Times New Roman"/>
          <w:b/>
          <w:sz w:val="28"/>
          <w:szCs w:val="28"/>
          <w:lang w:eastAsia="ru-RU"/>
        </w:rPr>
        <w:t>, например). Как организовать обучение через желание? Как активизировать учащегося, стимулируя его природную любознательность, мотивировать интерес к самостоятельному приобретению новых знаний?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Нужны </w:t>
      </w:r>
      <w:proofErr w:type="spellStart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деятельностные</w:t>
      </w:r>
      <w:proofErr w:type="spellEnd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групповые, игровые, ролевые, практико-ориентированные, проблемные, рефлексивные и прочие формы и методы обучения.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меньшее значение имеют проектная и исследовательская технологии обучения. Метод проектов не является принципиально новым в мировой педагогике. Он был предложен и разработан в 1920-е гг. американским философом и педагогом </w:t>
      </w:r>
      <w:proofErr w:type="gramStart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Дж</w:t>
      </w:r>
      <w:proofErr w:type="gramEnd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spellStart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Дьюи</w:t>
      </w:r>
      <w:proofErr w:type="spellEnd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гуманистических идей и развит его учеником. Дж. </w:t>
      </w:r>
      <w:proofErr w:type="spellStart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Дьюи</w:t>
      </w:r>
      <w:proofErr w:type="spellEnd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предлагал строить обучение на активной основе, используя целенаправленную деятельность учеников с учетом их личной заинтересованности в знаниях и получая в итоге реальный результат.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России идеи проектного обучения возникли практически в то же время. Уже в 1905 г. русский педагог С.Т. </w:t>
      </w:r>
      <w:proofErr w:type="spellStart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Шацкий</w:t>
      </w:r>
      <w:proofErr w:type="spellEnd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небольшой группой коллег (А.Г. Автухов, П.П. </w:t>
      </w:r>
      <w:proofErr w:type="spellStart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Блонский</w:t>
      </w:r>
      <w:proofErr w:type="spellEnd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, Б.В. Всесвятский, Ш.И. Ганелин, В.Ф. Натали, Б.Е. Райков, И.Ф. </w:t>
      </w:r>
      <w:proofErr w:type="spellStart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Сладковский</w:t>
      </w:r>
      <w:proofErr w:type="spellEnd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 пытался активно использовать проектные методы в практике преподавания. После Октябрьской революции их идеи и опыт работы стали широко внедряться в практику школы, но недостаточно продуманно и последовательно, и в 1931 г. постановлением ЦК ВК</w:t>
      </w:r>
      <w:proofErr w:type="gramStart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П(</w:t>
      </w:r>
      <w:proofErr w:type="gramEnd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метод проектов был осужден, а использование его в работе учителя запрещено.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с тем в зарубежной практике он весьма успешно развивался и приобретал популярность. В настоящее время, когда и в нашей стране возникла необходимость в качественно новых характеристиках образовательных систем, сделан акцент на освоении учащимися ценностей и способов деятельности человека в </w:t>
      </w:r>
      <w:proofErr w:type="spellStart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социокультурной</w:t>
      </w:r>
      <w:proofErr w:type="spellEnd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среде, метод проектов снова востребован и популярен.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Проектный метод</w:t>
      </w: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предполагает процесс разработки и создания проекта (прототипа, прообраза, предполагаемого или возможного объекта или состояния).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Исследовательский метод</w:t>
      </w: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предполагает организацию процесса выработки новых знаний. Принципиальное отличие исследования от </w:t>
      </w: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проектирования состоит в том, что исследование не предполагает создания какого-либо заранее планируемого объекта, даже его модели или прототипа. Исследование, по сути, – процесс поиска неизвестного, новых знаний, один из видов познавательной деятельности.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как отмечает А.И. Савенков, «проектирование и исследование – изначально принципиально разные по направленности, смыслу и содержанию виды деятельности. Исследование – бескорыстный поиск истины, а проектирование – решение определенной, ясно осознаваемой задачи».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 в основе и метода проектов, и метода исследований лежат:</w:t>
      </w:r>
    </w:p>
    <w:p w:rsidR="004976AB" w:rsidRPr="004976AB" w:rsidRDefault="004976AB" w:rsidP="004976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познавательных умений и навыков учащихся;</w:t>
      </w:r>
    </w:p>
    <w:p w:rsidR="004976AB" w:rsidRPr="004976AB" w:rsidRDefault="004976AB" w:rsidP="004976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ориентироваться в информационном пространстве; </w:t>
      </w:r>
    </w:p>
    <w:p w:rsidR="004976AB" w:rsidRPr="004976AB" w:rsidRDefault="004976AB" w:rsidP="004976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конструировать свои знания;</w:t>
      </w:r>
    </w:p>
    <w:p w:rsidR="004976AB" w:rsidRPr="004976AB" w:rsidRDefault="004976AB" w:rsidP="004976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интегрировать знания из различных областей наук;</w:t>
      </w:r>
    </w:p>
    <w:p w:rsidR="004976AB" w:rsidRPr="004976AB" w:rsidRDefault="004976AB" w:rsidP="004976A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критически мыслить.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Оба метода всегда ориентированы на самостоятельную деятельность учащихся (индивидуальную, парную, групповую), которую они выполняют в отведенное для этой работы время (от нескольких минут урока до нескольких недель, а иногда и месяцев). Это задача личностно ориентированной педагогики.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технология и технология исследовательской деятельности предполагают:</w:t>
      </w:r>
    </w:p>
    <w:p w:rsidR="004976AB" w:rsidRPr="004976AB" w:rsidRDefault="004976AB" w:rsidP="004976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проблемы, требующей интегрированных знаний и исследовательского поиска ее решения;</w:t>
      </w:r>
    </w:p>
    <w:p w:rsidR="004976AB" w:rsidRPr="004976AB" w:rsidRDefault="004976AB" w:rsidP="004976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практическую, теоретическую, познавательную значимость предполагаемых результатов;</w:t>
      </w:r>
    </w:p>
    <w:p w:rsidR="004976AB" w:rsidRPr="004976AB" w:rsidRDefault="004976AB" w:rsidP="004976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самостоятельную деятельность ученика;</w:t>
      </w:r>
    </w:p>
    <w:p w:rsidR="004976AB" w:rsidRPr="004976AB" w:rsidRDefault="004976AB" w:rsidP="004976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структурирование содержательной части проекта с указанием поэтапных результатов;</w:t>
      </w:r>
    </w:p>
    <w:p w:rsidR="004976AB" w:rsidRPr="004976AB" w:rsidRDefault="004976AB" w:rsidP="004976A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исследовательских методов, то есть определение проблемы и вытекающих из нее задач исследования; обсуждение методов исследования, сбор информации, оформление конечных результатов; презентация полученного продукта, обсуждение и выводы.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данных методов предполагает отход от авторитарного стиля обучения, но вместе с тем предусматривает хорошо продуманное, обоснованное сочетание методов, форм и средств обучения.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этого учителю необходимо:</w:t>
      </w:r>
    </w:p>
    <w:p w:rsidR="004976AB" w:rsidRPr="004976AB" w:rsidRDefault="004976AB" w:rsidP="004976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владеть всем арсеналом исследовательских, поисковых методов, уметь организовать исследовательскую самостоятельную работу учащихся;</w:t>
      </w:r>
    </w:p>
    <w:p w:rsidR="004976AB" w:rsidRPr="004976AB" w:rsidRDefault="004976AB" w:rsidP="004976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организовывать и проводить дискуссии, не навязывая свою точку зрения, не подавляя учеников своим авторитетом;</w:t>
      </w:r>
    </w:p>
    <w:p w:rsidR="004976AB" w:rsidRPr="004976AB" w:rsidRDefault="004976AB" w:rsidP="004976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устанавливать и поддерживать в </w:t>
      </w:r>
      <w:proofErr w:type="gramStart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группах</w:t>
      </w:r>
      <w:proofErr w:type="gramEnd"/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работающих над проектом деловой, эмоциональный настрой, направляя учащихся на поиск решения поставленной проблемы;</w:t>
      </w:r>
    </w:p>
    <w:p w:rsidR="004976AB" w:rsidRPr="004976AB" w:rsidRDefault="004976AB" w:rsidP="004976A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уметь интегрировать содержание различных предметов для решения проблем выбранных проектов.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над проектами и детскими исследованиями достаточно сложная, поэтому необходимо готовить учеников младших классов постепенно.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мы уже отмечали, исследование – бескорыстный поиск истины, всегда творчество. 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Исследовательская деятельность изначально должна быть свободной, практически не регламентированной какими-либо внешними установками. 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практике работы с младшими школьниками нередко используются индивидуальные и коллективные игры. </w:t>
      </w:r>
    </w:p>
    <w:p w:rsidR="004976AB" w:rsidRPr="004976AB" w:rsidRDefault="004976AB" w:rsidP="00497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игра-исследование состоит из двух этапов: тренировочных занятий и самостоятельного исследования.</w:t>
      </w:r>
    </w:p>
    <w:p w:rsidR="004976AB" w:rsidRPr="004976AB" w:rsidRDefault="004976AB" w:rsidP="004976A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76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работы над проектом (исследованием)</w:t>
      </w:r>
    </w:p>
    <w:tbl>
      <w:tblPr>
        <w:tblW w:w="9675" w:type="dxa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961"/>
        <w:gridCol w:w="3281"/>
        <w:gridCol w:w="3433"/>
      </w:tblGrid>
      <w:tr w:rsidR="004976AB" w:rsidRPr="004976AB" w:rsidTr="004976AB">
        <w:trPr>
          <w:tblCellSpacing w:w="0" w:type="dxa"/>
          <w:jc w:val="center"/>
        </w:trPr>
        <w:tc>
          <w:tcPr>
            <w:tcW w:w="292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работы на этапе</w:t>
            </w:r>
          </w:p>
        </w:tc>
        <w:tc>
          <w:tcPr>
            <w:tcW w:w="324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3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Деятельность </w:t>
            </w:r>
            <w:r w:rsidRPr="004976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br/>
              <w:t>учителя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9555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этап. Подготовка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9555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вводной беседы с целью: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 формирования первичного представления об изучаемом объекте; 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– формирования интереса к данной теме; 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 создания условий и возможностей для дальнейшей творческой деятельности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9555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этап. Организация проектной и исследовательской работы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9555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Актуализация знаний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292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Выбор темы и целей проекта (через проблемную ситуацию, беседу, анкетирование и т. п.).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Определение 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количества участников проекта, состава группы</w:t>
            </w:r>
          </w:p>
        </w:tc>
        <w:tc>
          <w:tcPr>
            <w:tcW w:w="324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Обсуждение темы с учителем, получение при необходимости дополнительной информации, постановка цели</w:t>
            </w:r>
          </w:p>
        </w:tc>
        <w:tc>
          <w:tcPr>
            <w:tcW w:w="3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Предъявление заранее подготовленных карточек, памяток и т.п. для каждого ученика-исследователя. Помощь в постановке целей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9555" w:type="dxa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Плановые работы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292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Определение источников информации.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 Планирование способов сбора и анализа информации.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 Планирование итогового продукта (формы представления результата).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Продукт: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 отчет (устный, письменный, с демонстрацией материалов);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 фильм, макет, сборник и др.;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 конференция, праздник и т.п.</w:t>
            </w:r>
            <w:proofErr w:type="gramEnd"/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 Выработка критериев оценки результатов работы.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 Распределение обязанностей среди членов команды</w:t>
            </w:r>
          </w:p>
        </w:tc>
        <w:tc>
          <w:tcPr>
            <w:tcW w:w="324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Выработка плана действий (как можно это сделать?).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основных методов: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 прочитать в книге;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 понаблюдать;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 посмотреть в компьютере;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 задать вопросы родителям, специалистам;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 подумать самостоятельно;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 посмотреть в книгах;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– посмотреть по телевизору и т.п.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Формулировка задач</w:t>
            </w:r>
          </w:p>
        </w:tc>
        <w:tc>
          <w:tcPr>
            <w:tcW w:w="315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Выдвижение идей, высказывание предположений, определение сроков работы (поэтапно)</w:t>
            </w:r>
          </w:p>
        </w:tc>
      </w:tr>
    </w:tbl>
    <w:p w:rsidR="004976AB" w:rsidRPr="004976AB" w:rsidRDefault="004976AB" w:rsidP="004976AB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033"/>
        <w:gridCol w:w="3224"/>
        <w:gridCol w:w="3218"/>
      </w:tblGrid>
      <w:tr w:rsidR="004976AB" w:rsidRPr="004976AB" w:rsidTr="004976AB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Исследовательская деятельность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Сбор информации, решение промежуточных задач. Основные формы работы: интервью, опросы, наблюдения, изучение литературных 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источников и т.п.</w:t>
            </w:r>
          </w:p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экскурсий, проведение экспериментов и т.п.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Проведение исследований, решение промежуточных задач. </w:t>
            </w:r>
            <w:proofErr w:type="gramStart"/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Фиксирование информации различными способами: запись, рисунок, коллаж, схема, </w:t>
            </w: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изображение символами, закладки</w:t>
            </w:r>
            <w:proofErr w:type="gramEnd"/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Наблюдение, советы, косвенное руководство деятельностью, организация и координирование отдельных этапов проекта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Результаты и выводы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информации. Формулировка выводов. Оформление результата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информации. Оформление результатов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Наблюдение, советы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этап. Представление готового продукта (презентация)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Представление результата работы в разнообразных формах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Отчет, ответы на вопросы слушателей, полемика, отстаивание своей точки зрения, формулировка окончательных выводов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готовой работой, формулировка вопросов как от рядового участника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этап. Оценка процессов и результатов работы</w:t>
            </w:r>
          </w:p>
        </w:tc>
      </w:tr>
      <w:tr w:rsidR="004976AB" w:rsidRPr="004976AB" w:rsidTr="004976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оценке путем коллективного обсуждения и самооценок</w:t>
            </w:r>
          </w:p>
        </w:tc>
        <w:tc>
          <w:tcPr>
            <w:tcW w:w="0" w:type="auto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4976AB" w:rsidRPr="004976AB" w:rsidRDefault="004976AB" w:rsidP="004976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Оценивание усилий учащихся, </w:t>
            </w:r>
            <w:proofErr w:type="spellStart"/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креативности</w:t>
            </w:r>
            <w:proofErr w:type="spellEnd"/>
            <w:r w:rsidRPr="004976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мышления, качества использования источников, потенциала продолжения работы по выбранному направлению</w:t>
            </w:r>
          </w:p>
        </w:tc>
      </w:tr>
    </w:tbl>
    <w:p w:rsidR="004976AB" w:rsidRPr="004976AB" w:rsidRDefault="004976AB" w:rsidP="004976AB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sectPr w:rsidR="004976AB" w:rsidRPr="004976AB" w:rsidSect="00DC6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87AA8"/>
    <w:multiLevelType w:val="multilevel"/>
    <w:tmpl w:val="B9D83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6B19C0"/>
    <w:multiLevelType w:val="multilevel"/>
    <w:tmpl w:val="0DD86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F46198"/>
    <w:multiLevelType w:val="multilevel"/>
    <w:tmpl w:val="8290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3A6F93"/>
    <w:multiLevelType w:val="multilevel"/>
    <w:tmpl w:val="EAA8C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DE3C0F"/>
    <w:multiLevelType w:val="multilevel"/>
    <w:tmpl w:val="B8F4F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7B0ABC"/>
    <w:multiLevelType w:val="multilevel"/>
    <w:tmpl w:val="DDF6B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76AB"/>
    <w:rsid w:val="004976AB"/>
    <w:rsid w:val="00DC6486"/>
    <w:rsid w:val="00FA7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486"/>
  </w:style>
  <w:style w:type="paragraph" w:styleId="3">
    <w:name w:val="heading 3"/>
    <w:basedOn w:val="a"/>
    <w:link w:val="30"/>
    <w:uiPriority w:val="9"/>
    <w:qFormat/>
    <w:rsid w:val="004976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976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4976A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976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976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976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497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976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0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905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1236</Words>
  <Characters>7051</Characters>
  <Application>Microsoft Office Word</Application>
  <DocSecurity>0</DocSecurity>
  <Lines>58</Lines>
  <Paragraphs>16</Paragraphs>
  <ScaleCrop>false</ScaleCrop>
  <Company>Microsoft</Company>
  <LinksUpToDate>false</LinksUpToDate>
  <CharactersWithSpaces>8271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2012-10-29T16:04:00Z</dcterms:created>
  <dcterms:modified xsi:type="dcterms:W3CDTF">2012-10-29T16:13:00Z</dcterms:modified>
</cp:coreProperties>
</file>